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：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2023江西省“最美工程师”候选人申报汇总表</w:t>
      </w:r>
    </w:p>
    <w:p>
      <w:pPr>
        <w:spacing w:line="540" w:lineRule="exact"/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5"/>
        <w:tblW w:w="15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67"/>
        <w:gridCol w:w="885"/>
        <w:gridCol w:w="450"/>
        <w:gridCol w:w="495"/>
        <w:gridCol w:w="1380"/>
        <w:gridCol w:w="1440"/>
        <w:gridCol w:w="990"/>
        <w:gridCol w:w="1035"/>
        <w:gridCol w:w="900"/>
        <w:gridCol w:w="3735"/>
        <w:gridCol w:w="192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46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出生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个人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专长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主持或承担重大科研项目、科技攻关情况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获奖情况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吴永强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江西吉安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1989.09.27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江西水投信丰县黄坑口水源工程项目总工程师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工程师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水利工程施工技术管理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长距离变坡向下输送混凝土课题研究、一种城门型隧洞衬砌快拆模板系统、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一种应用于渠道内的小型运输车辆掉头装置2项实用专利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提高山区陡坡地段钢管一次安装合格率获得贵州省一等奖，中国水利工程协会三等奖，一种应用于渠道内的小型运输车辆掉头装置获得九局公司2019年群众经济技术效果成果三等奖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13767099366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47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NjYxMzhhMjYyMWQxYTlkZDIxOTM2MmYzNzUxYjYifQ=="/>
  </w:docVars>
  <w:rsids>
    <w:rsidRoot w:val="2ECC2ACA"/>
    <w:rsid w:val="00F73EEA"/>
    <w:rsid w:val="06E868C2"/>
    <w:rsid w:val="2CAC34D6"/>
    <w:rsid w:val="2ECC2ACA"/>
    <w:rsid w:val="407E7341"/>
    <w:rsid w:val="57805D82"/>
    <w:rsid w:val="65E22080"/>
    <w:rsid w:val="7A1A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731</Characters>
  <Lines>0</Lines>
  <Paragraphs>0</Paragraphs>
  <TotalTime>4</TotalTime>
  <ScaleCrop>false</ScaleCrop>
  <LinksUpToDate>false</LinksUpToDate>
  <CharactersWithSpaces>789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2023-06-09T06:29:00Z</dcterms:created>
  <dc:creator>水利学会</dc:creator>
  <cp:lastModifiedBy>张浓浓</cp:lastModifiedBy>
  <dcterms:modified xsi:type="dcterms:W3CDTF">2023-06-20T07:00:43Z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904336ABC32145E08F39535CCF7461C0_13</vt:lpwstr>
  </property>
</Properties>
</file>