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eastAsia="仿宋_GB2312" w:cs="Times New Roman"/>
          <w:b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sz w:val="32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z w:val="32"/>
          <w:szCs w:val="28"/>
        </w:rPr>
        <w:t>年度江西省生态文明建设十件大事推荐表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204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事件名称</w:t>
            </w: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推荐理由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（可以将事件的时间、地点、具体过程、社会效益或经济效益、影响力等进行介绍，限300字内）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1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推荐单位（人）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>
      <w:pPr>
        <w:rPr>
          <w:rFonts w:hint="eastAsia" w:ascii="Times New Roman" w:hAnsi="Times New Roman" w:eastAsia="仿宋_GB2312" w:cs="Times New Roman"/>
          <w:lang w:eastAsia="zh-CN"/>
        </w:rPr>
      </w:pPr>
    </w:p>
    <w:p/>
    <w:p/>
    <w:sectPr>
      <w:footerReference r:id="rId3" w:type="default"/>
      <w:footerReference r:id="rId4" w:type="even"/>
      <w:pgSz w:w="11906" w:h="16838"/>
      <w:pgMar w:top="1304" w:right="1588" w:bottom="1304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8067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80672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jYxMzhhMjYyMWQxYTlkZDIxOTM2MmYzNzUxYjYifQ=="/>
  </w:docVars>
  <w:rsids>
    <w:rsidRoot w:val="00000000"/>
    <w:rsid w:val="6C0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2023-12-20T06:39:59Z</dcterms:created>
  <dc:creator>Lenovo</dc:creator>
  <cp:lastModifiedBy>张浓浓</cp:lastModifiedBy>
  <dcterms:modified xsi:type="dcterms:W3CDTF">2023-12-20T06:40:10Z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0DAEE25D91BA454FB5A220D510713712_12</vt:lpwstr>
  </property>
</Properties>
</file>